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Дело № </w:t>
      </w:r>
      <w:r>
        <w:rPr>
          <w:rFonts w:ascii="Calibri" w:eastAsia="Calibri" w:hAnsi="Calibri" w:cs="Calibri"/>
          <w:b/>
          <w:bCs/>
          <w:sz w:val="26"/>
          <w:szCs w:val="26"/>
        </w:rPr>
        <w:t>05-0425/1302/2024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УИД </w:t>
      </w:r>
      <w:r>
        <w:rPr>
          <w:rFonts w:ascii="Calibri" w:eastAsia="Calibri" w:hAnsi="Calibri" w:cs="Calibri"/>
          <w:b/>
          <w:bCs/>
          <w:sz w:val="26"/>
          <w:szCs w:val="26"/>
        </w:rPr>
        <w:t>86MS0013-01-2024-002724-57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Неизвестных Александр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Евгеньевич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в квартире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расположенной по адресу: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несколько раз ударил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головой об диван, хватал за шею, разбил нижнюю губу </w:t>
      </w:r>
      <w:r>
        <w:rPr>
          <w:rFonts w:ascii="Times New Roman" w:eastAsia="Times New Roman" w:hAnsi="Times New Roman" w:cs="Times New Roman"/>
          <w:sz w:val="26"/>
          <w:szCs w:val="26"/>
        </w:rPr>
        <w:t>причинив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последней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>62559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составленного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Неизвестных А.Е.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Неизвестных А.Е.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Неизвестных А.Е.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А.Е.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Неизвестных Александра Евгеньевича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0412365400135004252406124.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PassportDatagrp-25rplc-15">
    <w:name w:val="cat-PassportData grp-25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36rplc-17">
    <w:name w:val="cat-ExternalSystemDefined grp-36 rplc-17"/>
    <w:basedOn w:val="DefaultParagraphFont"/>
  </w:style>
  <w:style w:type="character" w:customStyle="1" w:styleId="cat-ExternalSystemDefinedgrp-35rplc-18">
    <w:name w:val="cat-ExternalSystemDefined grp-35 rplc-18"/>
    <w:basedOn w:val="DefaultParagraphFont"/>
  </w:style>
  <w:style w:type="character" w:customStyle="1" w:styleId="cat-ExternalSystemDefinedgrp-37rplc-19">
    <w:name w:val="cat-ExternalSystemDefined grp-37 rplc-19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2rplc-36">
    <w:name w:val="cat-UserDefined grp-4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